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2332DD" w14:textId="57801D2E" w:rsidR="00F643D2" w:rsidRPr="004F4B06" w:rsidRDefault="001C0A20" w:rsidP="00F643D2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2"/>
          <w:szCs w:val="22"/>
          <w14:ligatures w14:val="standard"/>
        </w:rPr>
      </w:pPr>
      <w:r w:rsidRPr="004F4B06">
        <w:rPr>
          <w:rFonts w:ascii="Arial" w:hAnsi="Arial" w:cs="Arial"/>
          <w:noProof/>
          <w:sz w:val="22"/>
          <w:szCs w:val="22"/>
          <w:lang w:val="en-GB" w:eastAsia="en-GB"/>
          <w14:ligatures w14:val="standard"/>
        </w:rPr>
        <w:drawing>
          <wp:anchor distT="0" distB="0" distL="114300" distR="114300" simplePos="0" relativeHeight="251658240" behindDoc="0" locked="0" layoutInCell="1" allowOverlap="1" wp14:anchorId="020C25E1" wp14:editId="15AC7A7D">
            <wp:simplePos x="0" y="0"/>
            <wp:positionH relativeFrom="margin">
              <wp:posOffset>3912870</wp:posOffset>
            </wp:positionH>
            <wp:positionV relativeFrom="margin">
              <wp:posOffset>17780</wp:posOffset>
            </wp:positionV>
            <wp:extent cx="1943100" cy="1663065"/>
            <wp:effectExtent l="0" t="0" r="0" b="0"/>
            <wp:wrapSquare wrapText="bothSides"/>
            <wp:docPr id="2" name="Picture 2" descr="Macintosh HD:Users:ivandikic:Pictures:IVAN office photos:_E3A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ivandikic:Pictures:IVAN office photos:_E3A16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5" r="13043"/>
                    <a:stretch/>
                  </pic:blipFill>
                  <pic:spPr bwMode="auto">
                    <a:xfrm>
                      <a:off x="0" y="0"/>
                      <a:ext cx="1943100" cy="166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643D2" w:rsidRPr="004F4B06">
        <w:rPr>
          <w:rFonts w:ascii="Arial" w:hAnsi="Arial" w:cs="Arial"/>
          <w:b/>
          <w:sz w:val="22"/>
          <w:szCs w:val="22"/>
          <w14:ligatures w14:val="standard"/>
        </w:rPr>
        <w:t>Ivan Dikic</w:t>
      </w:r>
      <w:r w:rsidR="004F4B06">
        <w:rPr>
          <w:rFonts w:ascii="Arial" w:hAnsi="Arial" w:cs="Arial"/>
          <w:b/>
          <w:sz w:val="22"/>
          <w:szCs w:val="22"/>
          <w14:ligatures w14:val="standard"/>
        </w:rPr>
        <w:t>, Prof MD PhD</w:t>
      </w:r>
    </w:p>
    <w:p w14:paraId="3C8B7694" w14:textId="77777777" w:rsidR="00043444" w:rsidRDefault="00043444" w:rsidP="00043444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 w:themeColor="text1"/>
          <w:sz w:val="22"/>
          <w:szCs w:val="22"/>
          <w14:ligatures w14:val="standard"/>
        </w:rPr>
      </w:pPr>
      <w:r w:rsidRPr="00043444">
        <w:rPr>
          <w:rFonts w:ascii="Arial" w:hAnsi="Arial" w:cs="Arial"/>
          <w:b/>
          <w:color w:val="000000" w:themeColor="text1"/>
          <w:sz w:val="22"/>
          <w:szCs w:val="22"/>
          <w14:ligatures w14:val="standard"/>
        </w:rPr>
        <w:t xml:space="preserve">Professor and Chairman </w:t>
      </w:r>
    </w:p>
    <w:p w14:paraId="52656FE1" w14:textId="31457B6E" w:rsidR="00043444" w:rsidRPr="002A095F" w:rsidRDefault="00043444" w:rsidP="00043444">
      <w:pPr>
        <w:spacing w:line="280" w:lineRule="exact"/>
        <w:ind w:right="-23"/>
        <w:jc w:val="both"/>
        <w:rPr>
          <w:rFonts w:ascii="Arial" w:hAnsi="Arial"/>
          <w:sz w:val="22"/>
        </w:rPr>
      </w:pPr>
      <w:r w:rsidRPr="002A095F">
        <w:rPr>
          <w:rFonts w:ascii="Arial" w:hAnsi="Arial"/>
          <w:sz w:val="22"/>
        </w:rPr>
        <w:t>Johann Wolfgang Goethe University</w:t>
      </w:r>
    </w:p>
    <w:p w14:paraId="4D0D9233" w14:textId="77777777" w:rsidR="00043444" w:rsidRPr="002A095F" w:rsidRDefault="00043444" w:rsidP="00043444">
      <w:pPr>
        <w:spacing w:line="280" w:lineRule="exact"/>
        <w:ind w:right="-23"/>
        <w:jc w:val="both"/>
        <w:rPr>
          <w:rFonts w:ascii="Arial" w:hAnsi="Arial"/>
          <w:sz w:val="22"/>
        </w:rPr>
      </w:pPr>
      <w:r w:rsidRPr="002A095F">
        <w:rPr>
          <w:rFonts w:ascii="Arial" w:hAnsi="Arial"/>
          <w:sz w:val="22"/>
        </w:rPr>
        <w:t>Institute of Biochemistry II</w:t>
      </w:r>
    </w:p>
    <w:p w14:paraId="1CAE96FB" w14:textId="77777777" w:rsidR="00043444" w:rsidRPr="00233473" w:rsidRDefault="00043444" w:rsidP="00043444">
      <w:pPr>
        <w:tabs>
          <w:tab w:val="left" w:pos="5793"/>
        </w:tabs>
        <w:spacing w:line="280" w:lineRule="exact"/>
        <w:ind w:right="-23"/>
        <w:jc w:val="both"/>
        <w:rPr>
          <w:rFonts w:ascii="Arial" w:hAnsi="Arial"/>
          <w:sz w:val="22"/>
          <w:lang w:val="de-DE"/>
        </w:rPr>
      </w:pPr>
      <w:r w:rsidRPr="00233473">
        <w:rPr>
          <w:rFonts w:ascii="Arial" w:hAnsi="Arial"/>
          <w:sz w:val="22"/>
          <w:lang w:val="de-DE"/>
        </w:rPr>
        <w:t>Theodor-Stern-Kai 7</w:t>
      </w:r>
      <w:r w:rsidRPr="00233473">
        <w:rPr>
          <w:rFonts w:ascii="Arial" w:hAnsi="Arial"/>
          <w:sz w:val="22"/>
          <w:lang w:val="de-DE"/>
        </w:rPr>
        <w:tab/>
      </w:r>
    </w:p>
    <w:p w14:paraId="70E2D699" w14:textId="77777777" w:rsidR="00043444" w:rsidRPr="00043444" w:rsidRDefault="00043444" w:rsidP="00043444">
      <w:pPr>
        <w:spacing w:line="280" w:lineRule="exact"/>
        <w:ind w:right="-23"/>
        <w:jc w:val="both"/>
        <w:rPr>
          <w:rFonts w:ascii="Arial" w:hAnsi="Arial"/>
          <w:sz w:val="22"/>
          <w:lang w:val="de-DE"/>
        </w:rPr>
      </w:pPr>
      <w:r w:rsidRPr="00043444">
        <w:rPr>
          <w:rFonts w:ascii="Arial" w:hAnsi="Arial"/>
          <w:sz w:val="22"/>
          <w:lang w:val="de-DE"/>
        </w:rPr>
        <w:t>60590 Frankfurt am Main</w:t>
      </w:r>
    </w:p>
    <w:p w14:paraId="10BA6CFB" w14:textId="3B758E44" w:rsidR="00043444" w:rsidRPr="00233473" w:rsidRDefault="008F0BAC" w:rsidP="00043444">
      <w:pPr>
        <w:spacing w:line="280" w:lineRule="exact"/>
        <w:ind w:right="-23"/>
        <w:jc w:val="both"/>
        <w:rPr>
          <w:rFonts w:ascii="Arial" w:hAnsi="Arial"/>
          <w:sz w:val="22"/>
        </w:rPr>
      </w:pPr>
      <w:r w:rsidRPr="00233473">
        <w:rPr>
          <w:rFonts w:ascii="Arial" w:hAnsi="Arial"/>
          <w:sz w:val="22"/>
        </w:rPr>
        <w:t>Email</w:t>
      </w:r>
      <w:r w:rsidR="00043444" w:rsidRPr="00233473">
        <w:rPr>
          <w:rFonts w:ascii="Arial" w:hAnsi="Arial"/>
          <w:sz w:val="22"/>
        </w:rPr>
        <w:t>: ivan.dikic@biochem2.de</w:t>
      </w:r>
    </w:p>
    <w:p w14:paraId="5AF38265" w14:textId="3A329CCE" w:rsidR="00043444" w:rsidRPr="00233473" w:rsidRDefault="00043444" w:rsidP="00043444">
      <w:pPr>
        <w:spacing w:line="280" w:lineRule="exact"/>
        <w:ind w:right="-23"/>
        <w:jc w:val="both"/>
        <w:rPr>
          <w:rStyle w:val="Hyperlink"/>
          <w:rFonts w:ascii="Arial" w:hAnsi="Arial"/>
          <w:color w:val="000000" w:themeColor="text1"/>
          <w:sz w:val="22"/>
        </w:rPr>
      </w:pPr>
      <w:r w:rsidRPr="00233473">
        <w:rPr>
          <w:rFonts w:ascii="Arial" w:hAnsi="Arial"/>
          <w:color w:val="000000" w:themeColor="text1"/>
          <w:sz w:val="22"/>
        </w:rPr>
        <w:t>Webpage: www.biochem2.de</w:t>
      </w:r>
    </w:p>
    <w:p w14:paraId="4ADE32C9" w14:textId="77777777" w:rsidR="00043444" w:rsidRPr="00203A61" w:rsidRDefault="00043444" w:rsidP="00043444">
      <w:pPr>
        <w:spacing w:line="280" w:lineRule="exact"/>
        <w:ind w:right="-23"/>
        <w:jc w:val="both"/>
        <w:rPr>
          <w:rFonts w:ascii="Arial" w:hAnsi="Arial"/>
          <w:color w:val="000000" w:themeColor="text1"/>
          <w:sz w:val="22"/>
          <w:lang w:val="en-GB"/>
        </w:rPr>
      </w:pPr>
      <w:r w:rsidRPr="00203A61">
        <w:rPr>
          <w:rFonts w:ascii="Arial" w:hAnsi="Arial"/>
          <w:color w:val="000000" w:themeColor="text1"/>
          <w:sz w:val="22"/>
          <w:lang w:val="en-GB"/>
        </w:rPr>
        <w:t>Phone: +49 (0) 69 6301 5652</w:t>
      </w:r>
    </w:p>
    <w:p w14:paraId="494F178B" w14:textId="77777777" w:rsidR="00043444" w:rsidRPr="008F0BAC" w:rsidRDefault="00043444" w:rsidP="00043444">
      <w:pPr>
        <w:spacing w:line="280" w:lineRule="exact"/>
        <w:ind w:right="-23"/>
        <w:jc w:val="both"/>
        <w:rPr>
          <w:rFonts w:ascii="Arial" w:hAnsi="Arial"/>
          <w:color w:val="000000" w:themeColor="text1"/>
          <w:sz w:val="22"/>
        </w:rPr>
      </w:pPr>
      <w:r w:rsidRPr="008F0BAC">
        <w:rPr>
          <w:rFonts w:ascii="Arial" w:hAnsi="Arial"/>
          <w:color w:val="000000" w:themeColor="text1"/>
          <w:sz w:val="22"/>
        </w:rPr>
        <w:t>Fax: +49 (0) 69 6301 5577</w:t>
      </w:r>
    </w:p>
    <w:p w14:paraId="27DFA02B" w14:textId="77777777" w:rsidR="008F0BAC" w:rsidRPr="008F0BAC" w:rsidRDefault="008F0BAC" w:rsidP="008F0BAC">
      <w:pPr>
        <w:pBdr>
          <w:bottom w:val="single" w:sz="4" w:space="1" w:color="auto"/>
        </w:pBdr>
        <w:spacing w:line="280" w:lineRule="exact"/>
        <w:ind w:right="-23"/>
        <w:jc w:val="both"/>
        <w:rPr>
          <w:rFonts w:ascii="Arial" w:hAnsi="Arial"/>
          <w:color w:val="000000" w:themeColor="text1"/>
          <w:sz w:val="22"/>
        </w:rPr>
      </w:pPr>
    </w:p>
    <w:p w14:paraId="0145764E" w14:textId="77777777" w:rsidR="001C0A20" w:rsidRPr="008F0BAC" w:rsidRDefault="001C0A20" w:rsidP="00E01BE5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2"/>
          <w:szCs w:val="22"/>
          <w14:ligatures w14:val="standard"/>
        </w:rPr>
      </w:pPr>
    </w:p>
    <w:p w14:paraId="55190694" w14:textId="2241D115" w:rsidR="001C0A20" w:rsidRPr="008F0BAC" w:rsidRDefault="001C0A20" w:rsidP="00A21C0E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2"/>
          <w:szCs w:val="22"/>
          <w14:ligatures w14:val="standard"/>
        </w:rPr>
      </w:pPr>
      <w:r w:rsidRPr="008F0BAC">
        <w:rPr>
          <w:rFonts w:ascii="Arial" w:hAnsi="Arial" w:cs="Arial"/>
          <w:color w:val="000000" w:themeColor="text1"/>
          <w:sz w:val="22"/>
          <w:szCs w:val="22"/>
          <w14:ligatures w14:val="standard"/>
        </w:rPr>
        <w:t xml:space="preserve">Ivan Dikic is Director of the Institute of Biochemistry II (IBC2) at Goethe University’s Medical School in Frankfurt. </w:t>
      </w:r>
      <w:r w:rsidR="00B27491" w:rsidRPr="008F0BAC">
        <w:rPr>
          <w:rFonts w:ascii="Arial" w:hAnsi="Arial" w:cs="Arial"/>
          <w:color w:val="000000" w:themeColor="text1"/>
          <w:sz w:val="22"/>
          <w:szCs w:val="22"/>
          <w14:ligatures w14:val="standard"/>
        </w:rPr>
        <w:t>He also was the f</w:t>
      </w:r>
      <w:r w:rsidR="00A21C0E" w:rsidRPr="008F0BAC">
        <w:rPr>
          <w:rFonts w:ascii="Arial" w:hAnsi="Arial" w:cs="Arial"/>
          <w:color w:val="000000" w:themeColor="text1"/>
          <w:sz w:val="22"/>
          <w:szCs w:val="22"/>
          <w14:ligatures w14:val="standard"/>
        </w:rPr>
        <w:t xml:space="preserve">ounding director of the </w:t>
      </w:r>
      <w:proofErr w:type="spellStart"/>
      <w:r w:rsidR="00A21C0E" w:rsidRPr="008F0BAC">
        <w:rPr>
          <w:rFonts w:ascii="Arial" w:hAnsi="Arial" w:cs="Arial"/>
          <w:color w:val="000000" w:themeColor="text1"/>
          <w:sz w:val="22"/>
          <w:szCs w:val="22"/>
          <w14:ligatures w14:val="standard"/>
        </w:rPr>
        <w:t>Buchmann</w:t>
      </w:r>
      <w:proofErr w:type="spellEnd"/>
      <w:r w:rsidR="00A21C0E" w:rsidRPr="008F0BAC">
        <w:rPr>
          <w:rFonts w:ascii="Arial" w:hAnsi="Arial" w:cs="Arial"/>
          <w:color w:val="000000" w:themeColor="text1"/>
          <w:sz w:val="22"/>
          <w:szCs w:val="22"/>
          <w14:ligatures w14:val="standard"/>
        </w:rPr>
        <w:t xml:space="preserve"> Institute for Molecular Life Sciences </w:t>
      </w:r>
      <w:r w:rsidR="00E13921">
        <w:rPr>
          <w:rFonts w:ascii="Arial" w:hAnsi="Arial" w:cs="Arial"/>
          <w:color w:val="000000" w:themeColor="text1"/>
          <w:sz w:val="22"/>
          <w:szCs w:val="22"/>
          <w14:ligatures w14:val="standard"/>
        </w:rPr>
        <w:t>at Goethe University.</w:t>
      </w:r>
      <w:r w:rsidR="00A21C0E" w:rsidRPr="008F0BAC">
        <w:rPr>
          <w:rFonts w:ascii="Arial" w:hAnsi="Arial" w:cs="Arial"/>
          <w:color w:val="000000" w:themeColor="text1"/>
          <w:sz w:val="22"/>
          <w:szCs w:val="22"/>
          <w14:ligatures w14:val="standard"/>
        </w:rPr>
        <w:t xml:space="preserve"> Ivan Dikic was trained as a medical doctor in Zagreb (Croatia) and obtained his PhD </w:t>
      </w:r>
      <w:r w:rsidR="00E13921">
        <w:rPr>
          <w:rFonts w:ascii="Arial" w:hAnsi="Arial" w:cs="Arial"/>
          <w:color w:val="000000" w:themeColor="text1"/>
          <w:sz w:val="22"/>
          <w:szCs w:val="22"/>
          <w14:ligatures w14:val="standard"/>
        </w:rPr>
        <w:t xml:space="preserve">working </w:t>
      </w:r>
      <w:r w:rsidR="00A21C0E" w:rsidRPr="008F0BAC">
        <w:rPr>
          <w:rFonts w:ascii="Arial" w:hAnsi="Arial" w:cs="Arial"/>
          <w:color w:val="000000" w:themeColor="text1"/>
          <w:sz w:val="22"/>
          <w:szCs w:val="22"/>
          <w14:ligatures w14:val="standard"/>
        </w:rPr>
        <w:t xml:space="preserve">with </w:t>
      </w:r>
      <w:r w:rsidR="00043444" w:rsidRPr="008F0BAC">
        <w:rPr>
          <w:rFonts w:ascii="Arial" w:hAnsi="Arial" w:cs="Arial"/>
          <w:color w:val="000000" w:themeColor="text1"/>
          <w:sz w:val="22"/>
          <w:szCs w:val="22"/>
          <w14:ligatures w14:val="standard"/>
        </w:rPr>
        <w:t>Joseph</w:t>
      </w:r>
      <w:r w:rsidR="00A21C0E" w:rsidRPr="008F0BAC">
        <w:rPr>
          <w:rFonts w:ascii="Arial" w:hAnsi="Arial" w:cs="Arial"/>
          <w:color w:val="000000" w:themeColor="text1"/>
          <w:sz w:val="22"/>
          <w:szCs w:val="22"/>
          <w14:ligatures w14:val="standard"/>
        </w:rPr>
        <w:t xml:space="preserve"> </w:t>
      </w:r>
      <w:proofErr w:type="spellStart"/>
      <w:r w:rsidR="00A21C0E" w:rsidRPr="008F0BAC">
        <w:rPr>
          <w:rFonts w:ascii="Arial" w:hAnsi="Arial" w:cs="Arial"/>
          <w:color w:val="000000" w:themeColor="text1"/>
          <w:sz w:val="22"/>
          <w:szCs w:val="22"/>
          <w14:ligatures w14:val="standard"/>
        </w:rPr>
        <w:t>Schlessinger</w:t>
      </w:r>
      <w:proofErr w:type="spellEnd"/>
      <w:r w:rsidR="00A21C0E" w:rsidRPr="008F0BAC">
        <w:rPr>
          <w:rFonts w:ascii="Arial" w:hAnsi="Arial" w:cs="Arial"/>
          <w:color w:val="000000" w:themeColor="text1"/>
          <w:sz w:val="22"/>
          <w:szCs w:val="22"/>
          <w14:ligatures w14:val="standard"/>
        </w:rPr>
        <w:t xml:space="preserve"> at the New </w:t>
      </w:r>
      <w:r w:rsidR="00E13921">
        <w:rPr>
          <w:rFonts w:ascii="Arial" w:hAnsi="Arial" w:cs="Arial"/>
          <w:color w:val="000000" w:themeColor="text1"/>
          <w:sz w:val="22"/>
          <w:szCs w:val="22"/>
          <w14:ligatures w14:val="standard"/>
        </w:rPr>
        <w:t>York University</w:t>
      </w:r>
      <w:r w:rsidR="00A21C0E" w:rsidRPr="008F0BAC">
        <w:rPr>
          <w:rFonts w:ascii="Arial" w:hAnsi="Arial" w:cs="Arial"/>
          <w:color w:val="000000" w:themeColor="text1"/>
          <w:sz w:val="22"/>
          <w:szCs w:val="22"/>
          <w14:ligatures w14:val="standard"/>
        </w:rPr>
        <w:t xml:space="preserve">. From 1997-2002 he was a Group Leader at the Ludwig Institute for Cancer Research, Uppsala, Sweden. </w:t>
      </w:r>
    </w:p>
    <w:p w14:paraId="4D1DF5AE" w14:textId="77777777" w:rsidR="00BB6497" w:rsidRDefault="00BB6497" w:rsidP="001C0A20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2"/>
          <w:szCs w:val="22"/>
          <w14:ligatures w14:val="standard"/>
        </w:rPr>
      </w:pPr>
    </w:p>
    <w:p w14:paraId="7181E45F" w14:textId="0A7601FC" w:rsidR="001C0A20" w:rsidRPr="008F0BAC" w:rsidRDefault="001C0A20" w:rsidP="001C0A20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2"/>
          <w:szCs w:val="22"/>
          <w14:ligatures w14:val="standard"/>
        </w:rPr>
      </w:pPr>
      <w:r w:rsidRPr="008F0BAC">
        <w:rPr>
          <w:rFonts w:ascii="Arial" w:hAnsi="Arial" w:cs="Arial"/>
          <w:color w:val="000000" w:themeColor="text1"/>
          <w:sz w:val="22"/>
          <w:szCs w:val="22"/>
          <w14:ligatures w14:val="standard"/>
        </w:rPr>
        <w:t xml:space="preserve">Ivan explores molecular mechanisms of cellular </w:t>
      </w:r>
      <w:proofErr w:type="spellStart"/>
      <w:r w:rsidRPr="008F0BAC">
        <w:rPr>
          <w:rFonts w:ascii="Arial" w:hAnsi="Arial" w:cs="Arial"/>
          <w:color w:val="000000" w:themeColor="text1"/>
          <w:sz w:val="22"/>
          <w:szCs w:val="22"/>
          <w14:ligatures w14:val="standard"/>
        </w:rPr>
        <w:t>signalling</w:t>
      </w:r>
      <w:proofErr w:type="spellEnd"/>
      <w:r w:rsidRPr="008F0BAC">
        <w:rPr>
          <w:rFonts w:ascii="Arial" w:hAnsi="Arial" w:cs="Arial"/>
          <w:color w:val="000000" w:themeColor="text1"/>
          <w:sz w:val="22"/>
          <w:szCs w:val="22"/>
          <w14:ligatures w14:val="standard"/>
        </w:rPr>
        <w:t>, which have a high relevance to human diseases such as cancer, neurodegenerative disorders and inflammation. Early on, he focus</w:t>
      </w:r>
      <w:r w:rsidR="00880058">
        <w:rPr>
          <w:rFonts w:ascii="Arial" w:hAnsi="Arial" w:cs="Arial"/>
          <w:color w:val="000000" w:themeColor="text1"/>
          <w:sz w:val="22"/>
          <w:szCs w:val="22"/>
          <w14:ligatures w14:val="standard"/>
        </w:rPr>
        <w:t>ed</w:t>
      </w:r>
      <w:r w:rsidRPr="008F0BAC">
        <w:rPr>
          <w:rFonts w:ascii="Arial" w:hAnsi="Arial" w:cs="Arial"/>
          <w:color w:val="000000" w:themeColor="text1"/>
          <w:sz w:val="22"/>
          <w:szCs w:val="22"/>
          <w14:ligatures w14:val="standard"/>
        </w:rPr>
        <w:t xml:space="preserve"> on ubiquitin </w:t>
      </w:r>
      <w:r w:rsidR="00E13921">
        <w:rPr>
          <w:rFonts w:ascii="Arial" w:hAnsi="Arial" w:cs="Arial"/>
          <w:color w:val="000000" w:themeColor="text1"/>
          <w:sz w:val="22"/>
          <w:szCs w:val="22"/>
          <w14:ligatures w14:val="standard"/>
        </w:rPr>
        <w:t>and</w:t>
      </w:r>
      <w:r w:rsidR="00043444" w:rsidRPr="008F0BAC">
        <w:rPr>
          <w:rFonts w:ascii="Arial" w:hAnsi="Arial" w:cs="Arial"/>
          <w:color w:val="000000" w:themeColor="text1"/>
          <w:sz w:val="22"/>
          <w:szCs w:val="22"/>
          <w14:ligatures w14:val="standard"/>
        </w:rPr>
        <w:t xml:space="preserve"> demonstrated how </w:t>
      </w:r>
      <w:r w:rsidR="00E13921">
        <w:rPr>
          <w:rFonts w:ascii="Arial" w:hAnsi="Arial" w:cs="Arial"/>
          <w:color w:val="000000" w:themeColor="text1"/>
          <w:sz w:val="22"/>
          <w:szCs w:val="22"/>
          <w14:ligatures w14:val="standard"/>
        </w:rPr>
        <w:t xml:space="preserve">this </w:t>
      </w:r>
      <w:r w:rsidR="00880058">
        <w:rPr>
          <w:rFonts w:ascii="Arial" w:hAnsi="Arial" w:cs="Arial"/>
          <w:color w:val="000000" w:themeColor="text1"/>
          <w:sz w:val="22"/>
          <w:szCs w:val="22"/>
          <w14:ligatures w14:val="standard"/>
        </w:rPr>
        <w:t xml:space="preserve">small </w:t>
      </w:r>
      <w:r w:rsidR="00E13921">
        <w:rPr>
          <w:rFonts w:ascii="Arial" w:hAnsi="Arial" w:cs="Arial"/>
          <w:color w:val="000000" w:themeColor="text1"/>
          <w:sz w:val="22"/>
          <w:szCs w:val="22"/>
          <w14:ligatures w14:val="standard"/>
        </w:rPr>
        <w:t xml:space="preserve">protein controls EGFR endocytosis, </w:t>
      </w:r>
      <w:r w:rsidR="00043444" w:rsidRPr="008F0BAC">
        <w:rPr>
          <w:rFonts w:ascii="Arial" w:hAnsi="Arial" w:cs="Arial"/>
          <w:color w:val="000000" w:themeColor="text1"/>
          <w:sz w:val="22"/>
          <w:szCs w:val="22"/>
          <w14:ligatures w14:val="standard"/>
        </w:rPr>
        <w:t xml:space="preserve">DNA repair, inflammation, cancer, infection and </w:t>
      </w:r>
      <w:proofErr w:type="spellStart"/>
      <w:r w:rsidR="00043444" w:rsidRPr="008F0BAC">
        <w:rPr>
          <w:rFonts w:ascii="Arial" w:hAnsi="Arial" w:cs="Arial"/>
          <w:color w:val="000000" w:themeColor="text1"/>
          <w:sz w:val="22"/>
          <w:szCs w:val="22"/>
          <w14:ligatures w14:val="standard"/>
        </w:rPr>
        <w:t>proteasomal</w:t>
      </w:r>
      <w:proofErr w:type="spellEnd"/>
      <w:r w:rsidR="00043444" w:rsidRPr="008F0BAC">
        <w:rPr>
          <w:rFonts w:ascii="Arial" w:hAnsi="Arial" w:cs="Arial"/>
          <w:color w:val="000000" w:themeColor="text1"/>
          <w:sz w:val="22"/>
          <w:szCs w:val="22"/>
          <w14:ligatures w14:val="standard"/>
        </w:rPr>
        <w:t xml:space="preserve"> degradation. </w:t>
      </w:r>
      <w:r w:rsidR="00E13921">
        <w:rPr>
          <w:rFonts w:ascii="Arial" w:hAnsi="Arial" w:cs="Arial"/>
          <w:color w:val="000000" w:themeColor="text1"/>
          <w:sz w:val="22"/>
          <w:szCs w:val="22"/>
          <w14:ligatures w14:val="standard"/>
        </w:rPr>
        <w:t>His</w:t>
      </w:r>
      <w:r w:rsidRPr="008F0BAC">
        <w:rPr>
          <w:rFonts w:ascii="Arial" w:hAnsi="Arial" w:cs="Arial"/>
          <w:color w:val="000000" w:themeColor="text1"/>
          <w:sz w:val="22"/>
          <w:szCs w:val="22"/>
          <w14:ligatures w14:val="standard"/>
        </w:rPr>
        <w:t xml:space="preserve"> team has </w:t>
      </w:r>
      <w:r w:rsidR="00E13921">
        <w:rPr>
          <w:rFonts w:ascii="Arial" w:hAnsi="Arial" w:cs="Arial"/>
          <w:color w:val="000000" w:themeColor="text1"/>
          <w:sz w:val="22"/>
          <w:szCs w:val="22"/>
          <w14:ligatures w14:val="standard"/>
        </w:rPr>
        <w:t xml:space="preserve">also </w:t>
      </w:r>
      <w:r w:rsidRPr="008F0BAC">
        <w:rPr>
          <w:rFonts w:ascii="Arial" w:hAnsi="Arial" w:cs="Arial"/>
          <w:color w:val="000000" w:themeColor="text1"/>
          <w:sz w:val="22"/>
          <w:szCs w:val="22"/>
          <w14:ligatures w14:val="standard"/>
        </w:rPr>
        <w:t>provided insight</w:t>
      </w:r>
      <w:r w:rsidR="00E13921">
        <w:rPr>
          <w:rFonts w:ascii="Arial" w:hAnsi="Arial" w:cs="Arial"/>
          <w:color w:val="000000" w:themeColor="text1"/>
          <w:sz w:val="22"/>
          <w:szCs w:val="22"/>
          <w14:ligatures w14:val="standard"/>
        </w:rPr>
        <w:t>s in the</w:t>
      </w:r>
      <w:r w:rsidRPr="008F0BAC">
        <w:rPr>
          <w:rFonts w:ascii="Arial" w:hAnsi="Arial" w:cs="Arial"/>
          <w:color w:val="000000" w:themeColor="text1"/>
          <w:sz w:val="22"/>
          <w:szCs w:val="22"/>
          <w14:ligatures w14:val="standard"/>
        </w:rPr>
        <w:t xml:space="preserve"> networks controlling </w:t>
      </w:r>
      <w:r w:rsidR="00E13921">
        <w:rPr>
          <w:rFonts w:ascii="Arial" w:hAnsi="Arial" w:cs="Arial"/>
          <w:color w:val="000000" w:themeColor="text1"/>
          <w:sz w:val="22"/>
          <w:szCs w:val="22"/>
          <w14:ligatures w14:val="standard"/>
        </w:rPr>
        <w:t xml:space="preserve">selective auto </w:t>
      </w:r>
      <w:proofErr w:type="spellStart"/>
      <w:r w:rsidR="00E13921">
        <w:rPr>
          <w:rFonts w:ascii="Arial" w:hAnsi="Arial" w:cs="Arial"/>
          <w:color w:val="000000" w:themeColor="text1"/>
          <w:sz w:val="22"/>
          <w:szCs w:val="22"/>
          <w14:ligatures w14:val="standard"/>
        </w:rPr>
        <w:t>phagy</w:t>
      </w:r>
      <w:r w:rsidR="00E13921" w:rsidRPr="008F0BAC">
        <w:rPr>
          <w:rFonts w:ascii="Arial" w:hAnsi="Arial" w:cs="Arial"/>
          <w:color w:val="000000" w:themeColor="text1"/>
          <w:sz w:val="22"/>
          <w:szCs w:val="22"/>
          <w14:ligatures w14:val="standard"/>
        </w:rPr>
        <w:t>of</w:t>
      </w:r>
      <w:proofErr w:type="spellEnd"/>
      <w:r w:rsidR="00E13921" w:rsidRPr="008F0BAC">
        <w:rPr>
          <w:rFonts w:ascii="Arial" w:hAnsi="Arial" w:cs="Arial"/>
          <w:color w:val="000000" w:themeColor="text1"/>
          <w:sz w:val="22"/>
          <w:szCs w:val="22"/>
          <w14:ligatures w14:val="standard"/>
        </w:rPr>
        <w:t xml:space="preserve"> protein aggregates, pathogens and damaged organelles from the cell</w:t>
      </w:r>
      <w:r w:rsidR="00E13921">
        <w:rPr>
          <w:rFonts w:ascii="Arial" w:hAnsi="Arial" w:cs="Arial"/>
          <w:color w:val="000000" w:themeColor="text1"/>
          <w:sz w:val="22"/>
          <w:szCs w:val="22"/>
          <w14:ligatures w14:val="standard"/>
        </w:rPr>
        <w:t>, thus</w:t>
      </w:r>
      <w:r w:rsidRPr="008F0BAC">
        <w:rPr>
          <w:rFonts w:ascii="Arial" w:hAnsi="Arial" w:cs="Arial"/>
          <w:color w:val="000000" w:themeColor="text1"/>
          <w:sz w:val="22"/>
          <w:szCs w:val="22"/>
          <w14:ligatures w14:val="standard"/>
        </w:rPr>
        <w:t xml:space="preserve"> shaping host-pathogen interactions and impacting on the development of neurodegenerative diseases like ALS. </w:t>
      </w:r>
    </w:p>
    <w:p w14:paraId="1166F5FF" w14:textId="77777777" w:rsidR="00BB6497" w:rsidRDefault="00BB6497" w:rsidP="001C0A20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2"/>
          <w:szCs w:val="22"/>
          <w14:ligatures w14:val="standard"/>
        </w:rPr>
      </w:pPr>
    </w:p>
    <w:p w14:paraId="031D3157" w14:textId="44EF6C18" w:rsidR="00534EA2" w:rsidRPr="00AE112E" w:rsidRDefault="001C0A20" w:rsidP="00534EA2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2"/>
          <w:szCs w:val="22"/>
          <w14:ligatures w14:val="standard"/>
        </w:rPr>
      </w:pPr>
      <w:r w:rsidRPr="008F0BAC">
        <w:rPr>
          <w:rFonts w:ascii="Arial" w:hAnsi="Arial" w:cs="Arial"/>
          <w:color w:val="000000" w:themeColor="text1"/>
          <w:sz w:val="22"/>
          <w:szCs w:val="22"/>
          <w14:ligatures w14:val="standard"/>
        </w:rPr>
        <w:t>Ivan is wholeheartedly dedicated to fostering scientific education</w:t>
      </w:r>
      <w:r w:rsidR="00E13921">
        <w:rPr>
          <w:rFonts w:ascii="Arial" w:hAnsi="Arial" w:cs="Arial"/>
          <w:color w:val="000000" w:themeColor="text1"/>
          <w:sz w:val="22"/>
          <w:szCs w:val="22"/>
          <w14:ligatures w14:val="standard"/>
        </w:rPr>
        <w:t xml:space="preserve"> and science popularization and for this work he has been awarded </w:t>
      </w:r>
      <w:r w:rsidR="00AE112E">
        <w:rPr>
          <w:rFonts w:ascii="Arial" w:hAnsi="Arial" w:cs="Arial"/>
          <w:color w:val="000000" w:themeColor="text1"/>
          <w:sz w:val="22"/>
          <w:szCs w:val="22"/>
          <w14:ligatures w14:val="standard"/>
        </w:rPr>
        <w:t xml:space="preserve">The Order of </w:t>
      </w:r>
      <w:r w:rsidR="00AE112E">
        <w:rPr>
          <w:rFonts w:ascii="Arial" w:hAnsi="Arial" w:cs="Arial"/>
          <w:color w:val="000000" w:themeColor="text1"/>
          <w:sz w:val="22"/>
          <w:szCs w:val="22"/>
          <w14:ligatures w14:val="standard"/>
        </w:rPr>
        <w:t xml:space="preserve">Duke </w:t>
      </w:r>
      <w:proofErr w:type="spellStart"/>
      <w:r w:rsidR="00AE112E">
        <w:rPr>
          <w:rFonts w:ascii="Arial" w:hAnsi="Arial" w:cs="Arial"/>
          <w:color w:val="000000" w:themeColor="text1"/>
          <w:sz w:val="22"/>
          <w:szCs w:val="22"/>
          <w14:ligatures w14:val="standard"/>
        </w:rPr>
        <w:t>Branimir</w:t>
      </w:r>
      <w:proofErr w:type="spellEnd"/>
      <w:r w:rsidR="00AE112E">
        <w:rPr>
          <w:rFonts w:ascii="Arial" w:hAnsi="Arial" w:cs="Arial"/>
          <w:color w:val="000000" w:themeColor="text1"/>
          <w:sz w:val="22"/>
          <w:szCs w:val="22"/>
          <w14:ligatures w14:val="standard"/>
        </w:rPr>
        <w:t xml:space="preserve"> bestowed by the president of Croatia. </w:t>
      </w:r>
      <w:bookmarkStart w:id="0" w:name="_GoBack"/>
      <w:bookmarkEnd w:id="0"/>
      <w:r w:rsidR="008F0BAC" w:rsidRPr="008F0BAC">
        <w:rPr>
          <w:rFonts w:ascii="Arial" w:hAnsi="Arial" w:cs="Arial"/>
          <w:color w:val="000000" w:themeColor="text1"/>
          <w:sz w:val="22"/>
          <w:szCs w:val="22"/>
          <w14:ligatures w14:val="standard"/>
        </w:rPr>
        <w:t xml:space="preserve">Ivan </w:t>
      </w:r>
      <w:r w:rsidRPr="008F0BAC">
        <w:rPr>
          <w:rFonts w:ascii="Arial" w:hAnsi="Arial" w:cs="Arial"/>
          <w:color w:val="000000" w:themeColor="text1"/>
          <w:sz w:val="22"/>
          <w:szCs w:val="22"/>
          <w14:ligatures w14:val="standard"/>
        </w:rPr>
        <w:t xml:space="preserve">is an elected member of the German National Academy of Sciences </w:t>
      </w:r>
      <w:proofErr w:type="spellStart"/>
      <w:r w:rsidRPr="008F0BAC">
        <w:rPr>
          <w:rFonts w:ascii="Arial" w:hAnsi="Arial" w:cs="Arial"/>
          <w:color w:val="000000" w:themeColor="text1"/>
          <w:sz w:val="22"/>
          <w:szCs w:val="22"/>
          <w14:ligatures w14:val="standard"/>
        </w:rPr>
        <w:t>Leopoldina</w:t>
      </w:r>
      <w:proofErr w:type="spellEnd"/>
      <w:r w:rsidRPr="008F0BAC">
        <w:rPr>
          <w:rFonts w:ascii="Arial" w:hAnsi="Arial" w:cs="Arial"/>
          <w:color w:val="000000" w:themeColor="text1"/>
          <w:sz w:val="22"/>
          <w:szCs w:val="22"/>
          <w14:ligatures w14:val="standard"/>
        </w:rPr>
        <w:t xml:space="preserve">, the European Molecular Biology Organization (EMBO) and the Academia </w:t>
      </w:r>
      <w:proofErr w:type="spellStart"/>
      <w:r w:rsidRPr="008F0BAC">
        <w:rPr>
          <w:rFonts w:ascii="Arial" w:hAnsi="Arial" w:cs="Arial"/>
          <w:color w:val="000000" w:themeColor="text1"/>
          <w:sz w:val="22"/>
          <w:szCs w:val="22"/>
          <w14:ligatures w14:val="standard"/>
        </w:rPr>
        <w:t>Europaea</w:t>
      </w:r>
      <w:proofErr w:type="spellEnd"/>
      <w:r w:rsidRPr="008F0BAC">
        <w:rPr>
          <w:rFonts w:ascii="Arial" w:hAnsi="Arial" w:cs="Arial"/>
          <w:color w:val="000000" w:themeColor="text1"/>
          <w:sz w:val="22"/>
          <w:szCs w:val="22"/>
          <w14:ligatures w14:val="standard"/>
        </w:rPr>
        <w:t xml:space="preserve">. </w:t>
      </w:r>
      <w:r w:rsidR="00FC04C6">
        <w:rPr>
          <w:rFonts w:ascii="Arial" w:hAnsi="Arial" w:cs="Arial"/>
          <w:color w:val="000000" w:themeColor="text1"/>
          <w:sz w:val="22"/>
          <w:szCs w:val="22"/>
          <w14:ligatures w14:val="standard"/>
        </w:rPr>
        <w:t>Ivan’s</w:t>
      </w:r>
      <w:r w:rsidRPr="008F0BAC">
        <w:rPr>
          <w:rFonts w:ascii="Arial" w:hAnsi="Arial" w:cs="Arial"/>
          <w:color w:val="000000" w:themeColor="text1"/>
          <w:sz w:val="22"/>
          <w:szCs w:val="22"/>
          <w14:ligatures w14:val="standard"/>
        </w:rPr>
        <w:t xml:space="preserve"> scientific achievements were </w:t>
      </w:r>
      <w:r w:rsidR="00FC04C6" w:rsidRPr="008F0BAC">
        <w:rPr>
          <w:rFonts w:ascii="Arial" w:hAnsi="Arial" w:cs="Arial"/>
          <w:color w:val="000000" w:themeColor="text1"/>
          <w:sz w:val="22"/>
          <w:szCs w:val="22"/>
          <w14:ligatures w14:val="standard"/>
        </w:rPr>
        <w:t>honored</w:t>
      </w:r>
      <w:r w:rsidRPr="008F0BAC">
        <w:rPr>
          <w:rFonts w:ascii="Arial" w:hAnsi="Arial" w:cs="Arial"/>
          <w:color w:val="000000" w:themeColor="text1"/>
          <w:sz w:val="22"/>
          <w:szCs w:val="22"/>
          <w14:ligatures w14:val="standard"/>
        </w:rPr>
        <w:t xml:space="preserve"> with numerous awards, amongst them </w:t>
      </w:r>
      <w:r w:rsidR="00203A61" w:rsidRPr="00203A61">
        <w:rPr>
          <w:rFonts w:ascii="Arial" w:hAnsi="Arial" w:cs="Arial"/>
          <w:color w:val="000000" w:themeColor="text1"/>
          <w:sz w:val="22"/>
          <w:szCs w:val="22"/>
          <w14:ligatures w14:val="standard"/>
        </w:rPr>
        <w:t>Award for Outstanding</w:t>
      </w:r>
      <w:r w:rsidR="00BB6497">
        <w:rPr>
          <w:rFonts w:ascii="Arial" w:hAnsi="Arial" w:cs="Arial"/>
          <w:color w:val="000000" w:themeColor="text1"/>
          <w:sz w:val="22"/>
          <w:szCs w:val="22"/>
          <w14:ligatures w14:val="standard"/>
        </w:rPr>
        <w:t xml:space="preserve"> Achieve</w:t>
      </w:r>
      <w:r w:rsidR="00FC04C6">
        <w:rPr>
          <w:rFonts w:ascii="Arial" w:hAnsi="Arial" w:cs="Arial"/>
          <w:color w:val="000000" w:themeColor="text1"/>
          <w:sz w:val="22"/>
          <w:szCs w:val="22"/>
          <w14:ligatures w14:val="standard"/>
        </w:rPr>
        <w:t>ment in Cancer Research by AACR</w:t>
      </w:r>
      <w:r w:rsidR="00203A61">
        <w:rPr>
          <w:rFonts w:ascii="Arial" w:hAnsi="Arial" w:cs="Arial"/>
          <w:color w:val="000000" w:themeColor="text1"/>
          <w:sz w:val="22"/>
          <w:szCs w:val="22"/>
          <w14:ligatures w14:val="standard"/>
        </w:rPr>
        <w:t xml:space="preserve">, </w:t>
      </w:r>
      <w:r w:rsidRPr="008F0BAC">
        <w:rPr>
          <w:rFonts w:ascii="Arial" w:hAnsi="Arial" w:cs="Arial"/>
          <w:color w:val="000000" w:themeColor="text1"/>
          <w:sz w:val="22"/>
          <w:szCs w:val="22"/>
          <w14:ligatures w14:val="standard"/>
        </w:rPr>
        <w:t xml:space="preserve">the Ernst Jung Prize </w:t>
      </w:r>
      <w:r w:rsidR="00203A61">
        <w:rPr>
          <w:rFonts w:ascii="Arial" w:hAnsi="Arial" w:cs="Arial"/>
          <w:color w:val="000000" w:themeColor="text1"/>
          <w:sz w:val="22"/>
          <w:szCs w:val="22"/>
          <w14:ligatures w14:val="standard"/>
        </w:rPr>
        <w:t xml:space="preserve">for Medicine </w:t>
      </w:r>
      <w:r w:rsidRPr="008F0BAC">
        <w:rPr>
          <w:rFonts w:ascii="Arial" w:hAnsi="Arial" w:cs="Arial"/>
          <w:color w:val="000000" w:themeColor="text1"/>
          <w:sz w:val="22"/>
          <w:szCs w:val="22"/>
          <w14:ligatures w14:val="standard"/>
        </w:rPr>
        <w:t>and the Gottfried Wilhelm Leibniz Prize</w:t>
      </w:r>
      <w:r w:rsidR="00E13921">
        <w:rPr>
          <w:rFonts w:ascii="Arial" w:hAnsi="Arial" w:cs="Arial"/>
          <w:color w:val="000000" w:themeColor="text1"/>
          <w:sz w:val="22"/>
          <w:szCs w:val="22"/>
          <w14:ligatures w14:val="standard"/>
        </w:rPr>
        <w:t xml:space="preserve"> (the highest scientific award in Germany)</w:t>
      </w:r>
      <w:r w:rsidRPr="008F0BAC">
        <w:rPr>
          <w:rFonts w:ascii="Arial" w:hAnsi="Arial" w:cs="Arial"/>
          <w:color w:val="000000" w:themeColor="text1"/>
          <w:sz w:val="22"/>
          <w:szCs w:val="22"/>
          <w14:ligatures w14:val="standard"/>
        </w:rPr>
        <w:t>.</w:t>
      </w:r>
      <w:r>
        <w:rPr>
          <w:rFonts w:ascii="Arial" w:hAnsi="Arial" w:cs="Arial"/>
          <w:color w:val="FF0000"/>
          <w:sz w:val="22"/>
          <w:szCs w:val="22"/>
          <w14:ligatures w14:val="standard"/>
        </w:rPr>
        <w:t xml:space="preserve"> </w:t>
      </w:r>
    </w:p>
    <w:p w14:paraId="53C23724" w14:textId="77777777" w:rsidR="00E13921" w:rsidRDefault="00E13921"/>
    <w:sectPr w:rsidR="00E13921" w:rsidSect="008F0BAC">
      <w:type w:val="continuous"/>
      <w:pgSz w:w="11900" w:h="16840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43D2"/>
    <w:rsid w:val="00043444"/>
    <w:rsid w:val="000E7BF9"/>
    <w:rsid w:val="00136F17"/>
    <w:rsid w:val="001C0A20"/>
    <w:rsid w:val="00203A61"/>
    <w:rsid w:val="0023231A"/>
    <w:rsid w:val="00233473"/>
    <w:rsid w:val="004752DB"/>
    <w:rsid w:val="004B2C15"/>
    <w:rsid w:val="004F4B06"/>
    <w:rsid w:val="00534EA2"/>
    <w:rsid w:val="0056774E"/>
    <w:rsid w:val="00623F56"/>
    <w:rsid w:val="00656405"/>
    <w:rsid w:val="006C75B5"/>
    <w:rsid w:val="00820A35"/>
    <w:rsid w:val="00824213"/>
    <w:rsid w:val="00850E82"/>
    <w:rsid w:val="00850FD6"/>
    <w:rsid w:val="00880058"/>
    <w:rsid w:val="008F0BAC"/>
    <w:rsid w:val="009176E2"/>
    <w:rsid w:val="00944657"/>
    <w:rsid w:val="009675E3"/>
    <w:rsid w:val="009F4A40"/>
    <w:rsid w:val="00A20F61"/>
    <w:rsid w:val="00A21C0E"/>
    <w:rsid w:val="00A22D9A"/>
    <w:rsid w:val="00AE112E"/>
    <w:rsid w:val="00B0075A"/>
    <w:rsid w:val="00B255F5"/>
    <w:rsid w:val="00B27491"/>
    <w:rsid w:val="00B33158"/>
    <w:rsid w:val="00B724D7"/>
    <w:rsid w:val="00BA548B"/>
    <w:rsid w:val="00BB6497"/>
    <w:rsid w:val="00BD6288"/>
    <w:rsid w:val="00D34CE2"/>
    <w:rsid w:val="00E01BE5"/>
    <w:rsid w:val="00E13921"/>
    <w:rsid w:val="00E36CD9"/>
    <w:rsid w:val="00F26309"/>
    <w:rsid w:val="00F32E52"/>
    <w:rsid w:val="00F643D2"/>
    <w:rsid w:val="00FC04C6"/>
    <w:rsid w:val="00FC6FA7"/>
    <w:rsid w:val="00FD67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072EDB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0A3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0A35"/>
    <w:rPr>
      <w:rFonts w:ascii="Lucida Grande" w:hAnsi="Lucida Grande" w:cs="Lucida Grande"/>
      <w:sz w:val="18"/>
      <w:szCs w:val="18"/>
    </w:rPr>
  </w:style>
  <w:style w:type="character" w:styleId="Hyperlink">
    <w:name w:val="Hyperlink"/>
    <w:rsid w:val="0004344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918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9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293</Words>
  <Characters>1676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Biochemie</Company>
  <LinksUpToDate>false</LinksUpToDate>
  <CharactersWithSpaces>1966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  Dikic</dc:creator>
  <cp:keywords/>
  <cp:lastModifiedBy>Microsoft Office User</cp:lastModifiedBy>
  <cp:revision>3</cp:revision>
  <dcterms:created xsi:type="dcterms:W3CDTF">2017-09-15T11:29:00Z</dcterms:created>
  <dcterms:modified xsi:type="dcterms:W3CDTF">2017-09-20T15:11:00Z</dcterms:modified>
</cp:coreProperties>
</file>