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B87A7" w14:textId="77777777" w:rsidR="00F658AF" w:rsidRDefault="00F658AF"/>
    <w:p w14:paraId="458FF313" w14:textId="77777777" w:rsidR="00F658AF" w:rsidRDefault="00F4664B">
      <w:pPr>
        <w:pStyle w:val="NormalWeb"/>
        <w:spacing w:after="240" w:afterAutospacing="0"/>
        <w:jc w:val="both"/>
        <w:rPr>
          <w:rFonts w:ascii="Times New Roman" w:hAnsi="Times New Roman" w:cs="Times New Roman"/>
          <w:sz w:val="24"/>
          <w:szCs w:val="24"/>
        </w:rPr>
      </w:pPr>
      <w:r w:rsidRPr="00F4664B">
        <w:rPr>
          <w:rFonts w:ascii="Times New Roman" w:hAnsi="Times New Roman" w:cs="Times New Roman"/>
          <w:b/>
          <w:sz w:val="24"/>
          <w:szCs w:val="24"/>
        </w:rPr>
        <w:t>Tara K. Gorman</w:t>
      </w:r>
      <w:r>
        <w:rPr>
          <w:rFonts w:ascii="Times New Roman" w:hAnsi="Times New Roman" w:cs="Times New Roman"/>
          <w:sz w:val="24"/>
          <w:szCs w:val="24"/>
        </w:rPr>
        <w:t xml:space="preserve">, aka, the Goddess of Awesomeness, is a multifaceted woman – a partner in a big law firm, a single mother of five, a founder of several fun organizations, a law school professor, a hostess of fabulous monthly music jams, a teacher of </w:t>
      </w:r>
      <w:r>
        <w:rPr>
          <w:rFonts w:ascii="Times New Roman" w:hAnsi="Times New Roman" w:cs="Times New Roman"/>
          <w:sz w:val="24"/>
          <w:szCs w:val="24"/>
        </w:rPr>
        <w:t>parenting classes, a diva in her own mind, a friend to many, a carnival master of ceremonies, a wannabe jock, a super-connector, a co</w:t>
      </w:r>
      <w:bookmarkStart w:id="0" w:name="_GoBack"/>
      <w:bookmarkEnd w:id="0"/>
      <w:r>
        <w:rPr>
          <w:rFonts w:ascii="Times New Roman" w:hAnsi="Times New Roman" w:cs="Times New Roman"/>
          <w:sz w:val="24"/>
          <w:szCs w:val="24"/>
        </w:rPr>
        <w:t>ok by necessity, a sporting event enthusiast – but only when her kids are playing (otherwise, forget about it), a Sexy Wido</w:t>
      </w:r>
      <w:r>
        <w:rPr>
          <w:rFonts w:ascii="Times New Roman" w:hAnsi="Times New Roman" w:cs="Times New Roman"/>
          <w:sz w:val="24"/>
          <w:szCs w:val="24"/>
        </w:rPr>
        <w:t xml:space="preserve">w, a member of Women In Film &amp; Video of Washington, and an Executive Producer of TRI.  </w:t>
      </w:r>
    </w:p>
    <w:p w14:paraId="3E6CFED6" w14:textId="77777777" w:rsidR="00F658AF" w:rsidRDefault="00F4664B">
      <w:pPr>
        <w:pStyle w:val="NormalWeb"/>
        <w:spacing w:after="240" w:afterAutospacing="0"/>
        <w:jc w:val="both"/>
        <w:rPr>
          <w:rFonts w:ascii="Times New Roman" w:hAnsi="Times New Roman" w:cs="Times New Roman"/>
          <w:sz w:val="24"/>
          <w:szCs w:val="24"/>
        </w:rPr>
      </w:pPr>
      <w:r>
        <w:rPr>
          <w:rFonts w:ascii="Times New Roman" w:hAnsi="Times New Roman" w:cs="Times New Roman"/>
          <w:sz w:val="24"/>
          <w:szCs w:val="24"/>
        </w:rPr>
        <w:t>Professionally, Tara Gorman is partner at a large national law firm where she focuses her practice on hotel management agreements, license and branding agreements, rest</w:t>
      </w:r>
      <w:r>
        <w:rPr>
          <w:rFonts w:ascii="Times New Roman" w:hAnsi="Times New Roman" w:cs="Times New Roman"/>
          <w:sz w:val="24"/>
          <w:szCs w:val="24"/>
        </w:rPr>
        <w:t>aurant management agreements, and general commercial real estate transactions, including commercial real estate acquisitions and sales, and data center, office and retail leasing.  Tara regularly prepares and counsels clients both domestically and internat</w:t>
      </w:r>
      <w:r>
        <w:rPr>
          <w:rFonts w:ascii="Times New Roman" w:hAnsi="Times New Roman" w:cs="Times New Roman"/>
          <w:sz w:val="24"/>
          <w:szCs w:val="24"/>
        </w:rPr>
        <w:t>ionally regarding hotel acquisitions, operations development and finance.</w:t>
      </w:r>
    </w:p>
    <w:p w14:paraId="767936E6" w14:textId="77777777" w:rsidR="00F658AF" w:rsidRDefault="00F4664B">
      <w:pPr>
        <w:autoSpaceDE w:val="0"/>
        <w:autoSpaceDN w:val="0"/>
        <w:adjustRightInd w:val="0"/>
        <w:spacing w:before="100" w:after="240"/>
        <w:jc w:val="both"/>
        <w:rPr>
          <w:rFonts w:cs="Times New Roman"/>
          <w:szCs w:val="24"/>
        </w:rPr>
      </w:pPr>
      <w:r>
        <w:rPr>
          <w:rFonts w:cs="Times New Roman"/>
          <w:szCs w:val="24"/>
        </w:rPr>
        <w:t xml:space="preserve">Editorially, Tara writes a column for </w:t>
      </w:r>
      <w:r>
        <w:rPr>
          <w:rFonts w:cs="Times New Roman"/>
          <w:i/>
          <w:szCs w:val="24"/>
        </w:rPr>
        <w:t>Hotel Business Review,</w:t>
      </w:r>
      <w:r>
        <w:rPr>
          <w:rFonts w:cs="Times New Roman"/>
          <w:szCs w:val="24"/>
        </w:rPr>
        <w:t xml:space="preserve"> is a Professor in Residence (Adjunct) at the Washington College of Law of American University in Washington, D.C., as par</w:t>
      </w:r>
      <w:r>
        <w:rPr>
          <w:rFonts w:cs="Times New Roman"/>
          <w:szCs w:val="24"/>
        </w:rPr>
        <w:t>t of the Hospitality and Tourism Law Program, has taught Foundations of Real Estate Law at Georgetown University as an Adjunct Professor, and regularly speaks at conferences and seminars on real estate and hospitality topics, and is on the Board of Advisor</w:t>
      </w:r>
      <w:r>
        <w:rPr>
          <w:rFonts w:cs="Times New Roman"/>
          <w:szCs w:val="24"/>
        </w:rPr>
        <w:t xml:space="preserve">s of Drexel University Center for Hospitality &amp; Sports Management..  </w:t>
      </w:r>
    </w:p>
    <w:p w14:paraId="233C099F" w14:textId="77777777" w:rsidR="00F658AF" w:rsidRDefault="00F4664B">
      <w:pPr>
        <w:autoSpaceDE w:val="0"/>
        <w:autoSpaceDN w:val="0"/>
        <w:adjustRightInd w:val="0"/>
        <w:spacing w:before="100" w:after="240"/>
        <w:jc w:val="both"/>
        <w:rPr>
          <w:rFonts w:cs="Times New Roman"/>
          <w:szCs w:val="24"/>
        </w:rPr>
      </w:pPr>
      <w:r>
        <w:rPr>
          <w:rFonts w:cs="Times New Roman"/>
          <w:szCs w:val="24"/>
        </w:rPr>
        <w:t xml:space="preserve">Joyfully, Tara is the founder of the Sexy </w:t>
      </w:r>
      <w:proofErr w:type="spellStart"/>
      <w:r>
        <w:rPr>
          <w:rFonts w:cs="Times New Roman"/>
          <w:szCs w:val="24"/>
        </w:rPr>
        <w:t>Wids</w:t>
      </w:r>
      <w:proofErr w:type="spellEnd"/>
      <w:r>
        <w:rPr>
          <w:rFonts w:cs="Times New Roman"/>
          <w:szCs w:val="24"/>
        </w:rPr>
        <w:t xml:space="preserve"> (Widows/Widowers) Club, an organization established to assist widows and widowers in finding joy again after the death of a spouse.  </w:t>
      </w:r>
    </w:p>
    <w:p w14:paraId="5149DA2C" w14:textId="77777777" w:rsidR="00F658AF" w:rsidRDefault="00F4664B">
      <w:pPr>
        <w:autoSpaceDE w:val="0"/>
        <w:autoSpaceDN w:val="0"/>
        <w:adjustRightInd w:val="0"/>
        <w:spacing w:before="100" w:after="240"/>
        <w:jc w:val="both"/>
        <w:rPr>
          <w:rFonts w:cs="Times New Roman"/>
          <w:szCs w:val="24"/>
        </w:rPr>
      </w:pPr>
      <w:r>
        <w:rPr>
          <w:rFonts w:cs="Times New Roman"/>
          <w:szCs w:val="24"/>
        </w:rPr>
        <w:t>Music</w:t>
      </w:r>
      <w:r>
        <w:rPr>
          <w:rFonts w:cs="Times New Roman"/>
          <w:szCs w:val="24"/>
        </w:rPr>
        <w:t>ally, Tara is the Goddess of Awesomeness and a founding member of the Transposable Souls Band, a band of musicians and music-lovers alike who perform at hospitals, nursing homes, churches, concert halls and other such venues to bring peace and joy to the a</w:t>
      </w:r>
      <w:r>
        <w:rPr>
          <w:rFonts w:cs="Times New Roman"/>
          <w:szCs w:val="24"/>
        </w:rPr>
        <w:t xml:space="preserve">ll they encounter through music.  In order to keep music in her home after the death of her husband, Tara hosts the Michael D. Blom Music Night, a monthly music jam and social phenomenon. She is fondly referred to as the “super connector” by many who love </w:t>
      </w:r>
      <w:r>
        <w:rPr>
          <w:rFonts w:cs="Times New Roman"/>
          <w:szCs w:val="24"/>
        </w:rPr>
        <w:t xml:space="preserve">her as she has introduced numerous couples and is single-handedly responsible for creating countless friendships. </w:t>
      </w:r>
    </w:p>
    <w:p w14:paraId="1943B9C8" w14:textId="77777777" w:rsidR="00F658AF" w:rsidRDefault="00F4664B">
      <w:pPr>
        <w:pStyle w:val="NormalWeb"/>
        <w:spacing w:after="240" w:afterAutospacing="0"/>
        <w:jc w:val="both"/>
        <w:rPr>
          <w:rFonts w:ascii="Times New Roman" w:hAnsi="Times New Roman" w:cs="Times New Roman"/>
          <w:sz w:val="24"/>
          <w:szCs w:val="24"/>
        </w:rPr>
      </w:pPr>
      <w:r>
        <w:rPr>
          <w:rFonts w:cs="Times New Roman"/>
          <w:szCs w:val="24"/>
        </w:rPr>
        <w:t xml:space="preserve">Creatively, Tara is the author of hundreds of silly poems and musical parodies and most recently Executive Producer of TRI, - which promises </w:t>
      </w:r>
      <w:r>
        <w:rPr>
          <w:rFonts w:cs="Times New Roman"/>
          <w:szCs w:val="24"/>
        </w:rPr>
        <w:t xml:space="preserve">to be a super fun adventure for all involved!  Tara is also a member of </w:t>
      </w:r>
      <w:r>
        <w:rPr>
          <w:rFonts w:ascii="Times New Roman" w:hAnsi="Times New Roman" w:cs="Times New Roman"/>
          <w:sz w:val="24"/>
          <w:szCs w:val="24"/>
        </w:rPr>
        <w:t xml:space="preserve">Women In Film &amp; Video of Washington.  </w:t>
      </w:r>
    </w:p>
    <w:p w14:paraId="563AE16E" w14:textId="77777777" w:rsidR="00F658AF" w:rsidRDefault="00F658AF">
      <w:pPr>
        <w:autoSpaceDE w:val="0"/>
        <w:autoSpaceDN w:val="0"/>
        <w:adjustRightInd w:val="0"/>
        <w:spacing w:before="100" w:after="240"/>
        <w:jc w:val="both"/>
        <w:rPr>
          <w:rFonts w:cs="Times New Roman"/>
          <w:szCs w:val="24"/>
        </w:rPr>
      </w:pPr>
    </w:p>
    <w:p w14:paraId="2BE72682" w14:textId="77777777" w:rsidR="00F658AF" w:rsidRDefault="00F4664B">
      <w:pPr>
        <w:spacing w:after="240"/>
        <w:jc w:val="both"/>
        <w:rPr>
          <w:rFonts w:cs="Times New Roman"/>
          <w:szCs w:val="24"/>
        </w:rPr>
      </w:pPr>
      <w:r>
        <w:rPr>
          <w:rFonts w:cs="Times New Roman"/>
          <w:szCs w:val="24"/>
        </w:rPr>
        <w:t>Maternally, Tara is a single mother of five children, a step-mother to one, and a Parent Encouragement Program leader.  Need we say more?</w:t>
      </w:r>
    </w:p>
    <w:p w14:paraId="5DBD1221" w14:textId="77777777" w:rsidR="00F658AF" w:rsidRDefault="00F4664B">
      <w:pPr>
        <w:spacing w:after="240"/>
        <w:jc w:val="both"/>
      </w:pPr>
      <w:r>
        <w:rPr>
          <w:rFonts w:cs="Times New Roman"/>
          <w:szCs w:val="24"/>
        </w:rPr>
        <w:t>Emotio</w:t>
      </w:r>
      <w:r>
        <w:rPr>
          <w:rFonts w:cs="Times New Roman"/>
          <w:szCs w:val="24"/>
        </w:rPr>
        <w:t>nally, spiritually and hopefully, Tara is on the path to launching all of her kids to joyful independence and transforming and transferring her full life to the mountains and far away from the hustle and bustle of Washington, D.C. professional and suburban</w:t>
      </w:r>
      <w:r>
        <w:rPr>
          <w:rFonts w:cs="Times New Roman"/>
          <w:szCs w:val="24"/>
        </w:rPr>
        <w:t xml:space="preserve"> family life!</w:t>
      </w:r>
    </w:p>
    <w:sectPr w:rsidR="00F658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CD6E3" w14:textId="77777777" w:rsidR="00F658AF" w:rsidRDefault="00F4664B">
      <w:r>
        <w:separator/>
      </w:r>
    </w:p>
  </w:endnote>
  <w:endnote w:type="continuationSeparator" w:id="0">
    <w:p w14:paraId="65EFA42D" w14:textId="77777777" w:rsidR="00F658AF" w:rsidRDefault="00F4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6809" w14:textId="77777777" w:rsidR="00F658AF" w:rsidRDefault="00F4664B">
    <w:pPr>
      <w:pStyle w:val="GTDocID"/>
    </w:pPr>
    <w:r>
      <w:fldChar w:fldCharType="begin"/>
    </w:r>
    <w:r>
      <w:instrText xml:space="preserve"> DOCPROPERTY DOCXDOCID DMS=InterwovenIManage Format=&lt;&lt;LIB&gt;&gt; &lt;&lt;NUM&gt;&gt;v&lt;&lt;VER&gt;&gt; PRESERVELOCATION \* MERGEFORMAT </w:instrText>
    </w:r>
    <w:r>
      <w:fldChar w:fldCharType="separate"/>
    </w:r>
    <w:r>
      <w:t>WDC 373029416v2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8F4A7" w14:textId="77777777" w:rsidR="00F658AF" w:rsidRDefault="00F4664B">
    <w:pPr>
      <w:pStyle w:val="GTDocID"/>
    </w:pPr>
    <w:r>
      <w:fldChar w:fldCharType="begin"/>
    </w:r>
    <w:r>
      <w:instrText xml:space="preserve"> DOCPROPERTY DOCXDOCID DMS=InterwovenIMan</w:instrText>
    </w:r>
    <w:r>
      <w:instrText xml:space="preserve">age Format=&lt;&lt;LIB&gt;&gt; &lt;&lt;NUM&gt;&gt;v&lt;&lt;VER&gt;&gt; PRESERVELOCATION \* MERGEFORMAT </w:instrText>
    </w:r>
    <w:r>
      <w:fldChar w:fldCharType="separate"/>
    </w:r>
    <w:r>
      <w:t>WDC 373029416v2</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614FA" w14:textId="77777777" w:rsidR="00F658AF" w:rsidRDefault="00F4664B">
    <w:pPr>
      <w:pStyle w:val="GTDocID"/>
    </w:pPr>
    <w:r>
      <w:fldChar w:fldCharType="begin"/>
    </w:r>
    <w:r>
      <w:instrText xml:space="preserve"> DOCPROPERTY DOCXDOCID DMS=InterwovenIManage Format=&lt;&lt;LIB&gt;&gt; &lt;&lt;NUM&gt;&gt;v&lt;&lt;VER&gt;&gt; PRESERVELOCATION \* MERGEFORMAT </w:instrText>
    </w:r>
    <w:r>
      <w:fldChar w:fldCharType="separate"/>
    </w:r>
    <w:r>
      <w:t>WDC 373029416v2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D7213" w14:textId="77777777" w:rsidR="00F658AF" w:rsidRDefault="00F4664B">
      <w:r>
        <w:separator/>
      </w:r>
    </w:p>
  </w:footnote>
  <w:footnote w:type="continuationSeparator" w:id="0">
    <w:p w14:paraId="37E8651C" w14:textId="77777777" w:rsidR="00F658AF" w:rsidRDefault="00F466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0889" w14:textId="77777777" w:rsidR="00F658AF" w:rsidRDefault="00F658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1CE1A" w14:textId="77777777" w:rsidR="00F658AF" w:rsidRDefault="00F658A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A04F" w14:textId="77777777" w:rsidR="00F658AF" w:rsidRDefault="00F658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AF"/>
    <w:rsid w:val="00F4664B"/>
    <w:rsid w:val="00F6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BF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pPr>
      <w:spacing w:before="100" w:beforeAutospacing="1" w:after="100" w:afterAutospacing="1"/>
    </w:pPr>
    <w:rPr>
      <w:rFonts w:ascii="Arial" w:eastAsia="Arial" w:hAnsi="Arial" w:cs="Arial"/>
      <w:color w:val="000000"/>
      <w:sz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GTDocID">
    <w:name w:val="GT DocID"/>
    <w:basedOn w:val="Normal"/>
    <w:link w:val="GTDocIDChar"/>
    <w:qFormat/>
    <w:pPr>
      <w:spacing w:after="200" w:line="276" w:lineRule="auto"/>
    </w:pPr>
    <w:rPr>
      <w:rFonts w:ascii="Arial" w:hAnsi="Arial"/>
      <w:i/>
      <w:sz w:val="16"/>
    </w:rPr>
  </w:style>
  <w:style w:type="character" w:customStyle="1" w:styleId="GTDocIDChar">
    <w:name w:val="GT DocID Char"/>
    <w:basedOn w:val="DefaultParagraphFont"/>
    <w:link w:val="GTDocID"/>
    <w:rPr>
      <w:rFonts w:ascii="Arial" w:hAnsi="Arial"/>
      <w:i/>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pPr>
      <w:spacing w:before="100" w:beforeAutospacing="1" w:after="100" w:afterAutospacing="1"/>
    </w:pPr>
    <w:rPr>
      <w:rFonts w:ascii="Arial" w:eastAsia="Arial" w:hAnsi="Arial" w:cs="Arial"/>
      <w:color w:val="000000"/>
      <w:sz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GTDocID">
    <w:name w:val="GT DocID"/>
    <w:basedOn w:val="Normal"/>
    <w:link w:val="GTDocIDChar"/>
    <w:qFormat/>
    <w:pPr>
      <w:spacing w:after="200" w:line="276" w:lineRule="auto"/>
    </w:pPr>
    <w:rPr>
      <w:rFonts w:ascii="Arial" w:hAnsi="Arial"/>
      <w:i/>
      <w:sz w:val="16"/>
    </w:rPr>
  </w:style>
  <w:style w:type="character" w:customStyle="1" w:styleId="GTDocIDChar">
    <w:name w:val="GT DocID Char"/>
    <w:basedOn w:val="DefaultParagraphFont"/>
    <w:link w:val="GTDocID"/>
    <w:rPr>
      <w:rFonts w:ascii="Arial" w:hAnsi="Arial"/>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2620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Greenberg Traurig</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Gorman</dc:creator>
  <cp:keywords/>
  <dc:description/>
  <cp:lastModifiedBy>Liz Kugle</cp:lastModifiedBy>
  <cp:revision>3</cp:revision>
  <dcterms:created xsi:type="dcterms:W3CDTF">2016-03-21T19:42:00Z</dcterms:created>
  <dcterms:modified xsi:type="dcterms:W3CDTF">2017-06-13T15:02:00Z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WDC 373029416v2</vt:lpwstr>
  </property>
  <property fmtid="{D5CDD505-2E9C-101B-9397-08002B2CF9AE}" pid="3" name="DocXLocation">
    <vt:lpwstr>Every Page</vt:lpwstr>
  </property>
  <property fmtid="{D5CDD505-2E9C-101B-9397-08002B2CF9AE}" pid="4" name="DocXFormat">
    <vt:lpwstr>DefaultFormat</vt:lpwstr>
  </property>
</Properties>
</file>